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C1ED" w14:textId="07071218" w:rsidR="006B6AF3" w:rsidRDefault="006B6AF3" w:rsidP="006B6A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Policy No: </w:t>
      </w:r>
      <w:r w:rsidR="00C71D3F">
        <w:rPr>
          <w:rFonts w:ascii="Arial" w:hAnsi="Arial" w:cs="Arial"/>
          <w:b/>
          <w:bCs/>
        </w:rPr>
        <w:t>CP18</w:t>
      </w:r>
      <w:r>
        <w:rPr>
          <w:rFonts w:ascii="Arial" w:hAnsi="Arial" w:cs="Arial"/>
          <w:b/>
          <w:bCs/>
        </w:rPr>
        <w:t>                                                      </w:t>
      </w:r>
      <w:r w:rsidR="00D0597B"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  <w:b/>
          <w:bCs/>
        </w:rPr>
        <w:t xml:space="preserve">     Reference:  </w:t>
      </w:r>
      <w:r w:rsidR="00147898">
        <w:rPr>
          <w:rFonts w:ascii="Arial" w:hAnsi="Arial" w:cs="Arial"/>
          <w:b/>
          <w:bCs/>
        </w:rPr>
        <w:t>D-2</w:t>
      </w:r>
      <w:r w:rsidR="00BF34B2">
        <w:rPr>
          <w:rFonts w:ascii="Arial" w:hAnsi="Arial" w:cs="Arial"/>
          <w:b/>
          <w:bCs/>
        </w:rPr>
        <w:t>5</w:t>
      </w:r>
      <w:r w:rsidR="00147898">
        <w:rPr>
          <w:rFonts w:ascii="Arial" w:hAnsi="Arial" w:cs="Arial"/>
          <w:b/>
          <w:bCs/>
        </w:rPr>
        <w:t>-000</w:t>
      </w:r>
      <w:r w:rsidR="00BF34B2">
        <w:rPr>
          <w:rFonts w:ascii="Arial" w:hAnsi="Arial" w:cs="Arial"/>
          <w:b/>
          <w:bCs/>
        </w:rPr>
        <w:t>4862</w:t>
      </w:r>
    </w:p>
    <w:p w14:paraId="241C83DB" w14:textId="77777777" w:rsidR="006B6AF3" w:rsidRDefault="006B6AF3" w:rsidP="006B6AF3">
      <w:pPr>
        <w:rPr>
          <w:rFonts w:ascii="Arial" w:hAnsi="Arial" w:cs="Arial"/>
          <w:b/>
          <w:bCs/>
        </w:rPr>
      </w:pPr>
    </w:p>
    <w:p w14:paraId="74FB2B77" w14:textId="77777777" w:rsidR="006B6AF3" w:rsidRDefault="006B6AF3" w:rsidP="006B6AF3">
      <w:pPr>
        <w:shd w:val="clear" w:color="auto" w:fill="0070C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 xml:space="preserve">Policy Title:  </w:t>
      </w:r>
      <w:r w:rsidR="00C71D3F">
        <w:rPr>
          <w:rFonts w:ascii="Arial" w:hAnsi="Arial" w:cs="Arial"/>
          <w:b/>
          <w:bCs/>
          <w:color w:val="FFFFFF"/>
        </w:rPr>
        <w:t>Information Technology Policy</w:t>
      </w:r>
    </w:p>
    <w:p w14:paraId="62BF7C4C" w14:textId="77777777" w:rsidR="006B6AF3" w:rsidRDefault="006B6AF3" w:rsidP="006B6AF3">
      <w:pPr>
        <w:jc w:val="both"/>
        <w:rPr>
          <w:rFonts w:ascii="Arial" w:hAnsi="Arial" w:cs="Arial"/>
          <w:lang w:val="en-US"/>
        </w:rPr>
      </w:pPr>
    </w:p>
    <w:p w14:paraId="67106A6A" w14:textId="77777777" w:rsidR="006B6AF3" w:rsidRPr="00AC555A" w:rsidRDefault="006B6AF3" w:rsidP="006B6AF3">
      <w:pPr>
        <w:rPr>
          <w:rFonts w:ascii="Arial" w:hAnsi="Arial" w:cs="Arial"/>
          <w:b/>
          <w:bCs/>
          <w:sz w:val="26"/>
          <w:szCs w:val="26"/>
        </w:rPr>
      </w:pPr>
      <w:r w:rsidRPr="00AC555A">
        <w:rPr>
          <w:rFonts w:ascii="Arial" w:hAnsi="Arial" w:cs="Arial"/>
          <w:b/>
          <w:bCs/>
          <w:sz w:val="26"/>
          <w:szCs w:val="26"/>
        </w:rPr>
        <w:t xml:space="preserve">PURPOSE </w:t>
      </w:r>
    </w:p>
    <w:p w14:paraId="7BCF598B" w14:textId="77777777" w:rsidR="004231D4" w:rsidRPr="00EF31C8" w:rsidRDefault="006B6AF3" w:rsidP="006B6AF3">
      <w:pPr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To show that </w:t>
      </w:r>
      <w:r w:rsidR="00951874" w:rsidRPr="00EF31C8">
        <w:rPr>
          <w:rFonts w:ascii="Arial" w:hAnsi="Arial" w:cs="Arial"/>
        </w:rPr>
        <w:t xml:space="preserve">the </w:t>
      </w:r>
      <w:r w:rsidRPr="00EF31C8">
        <w:rPr>
          <w:rFonts w:ascii="Arial" w:hAnsi="Arial" w:cs="Arial"/>
        </w:rPr>
        <w:t xml:space="preserve">Mindarie Regional Council (MRC) is committed to managing and maintaining its Information Technology whilst using current best practices. </w:t>
      </w:r>
    </w:p>
    <w:p w14:paraId="5CAB1F0F" w14:textId="77777777" w:rsidR="004231D4" w:rsidRPr="00EF31C8" w:rsidRDefault="004231D4" w:rsidP="006B6AF3">
      <w:pPr>
        <w:rPr>
          <w:rFonts w:ascii="Arial" w:hAnsi="Arial" w:cs="Arial"/>
        </w:rPr>
      </w:pPr>
    </w:p>
    <w:p w14:paraId="2BD35C24" w14:textId="77777777" w:rsidR="006B6AF3" w:rsidRPr="00EF31C8" w:rsidRDefault="00166351" w:rsidP="004231D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</w:t>
      </w:r>
      <w:r w:rsidR="006B6AF3" w:rsidRPr="00EF31C8">
        <w:rPr>
          <w:rFonts w:ascii="Arial" w:hAnsi="Arial" w:cs="Arial"/>
        </w:rPr>
        <w:t xml:space="preserve">MRC </w:t>
      </w:r>
      <w:r w:rsidR="004231D4" w:rsidRPr="00EF31C8">
        <w:rPr>
          <w:rFonts w:ascii="Arial" w:hAnsi="Arial" w:cs="Arial"/>
        </w:rPr>
        <w:t>practices</w:t>
      </w:r>
      <w:r w:rsidR="0052760C" w:rsidRPr="00EF31C8">
        <w:rPr>
          <w:rFonts w:ascii="Arial" w:hAnsi="Arial" w:cs="Arial"/>
        </w:rPr>
        <w:t xml:space="preserve"> the highest</w:t>
      </w:r>
      <w:r w:rsidR="004231D4" w:rsidRPr="00EF31C8">
        <w:rPr>
          <w:rFonts w:ascii="Arial" w:hAnsi="Arial" w:cs="Arial"/>
        </w:rPr>
        <w:t xml:space="preserve"> levels</w:t>
      </w:r>
      <w:r w:rsidR="0052760C" w:rsidRPr="00EF31C8">
        <w:rPr>
          <w:rFonts w:ascii="Arial" w:hAnsi="Arial" w:cs="Arial"/>
        </w:rPr>
        <w:t xml:space="preserve"> of security measures to ensure the safety of </w:t>
      </w:r>
      <w:r w:rsidRPr="00EF31C8">
        <w:rPr>
          <w:rFonts w:ascii="Arial" w:hAnsi="Arial" w:cs="Arial"/>
        </w:rPr>
        <w:t xml:space="preserve">its </w:t>
      </w:r>
      <w:r w:rsidR="0052760C" w:rsidRPr="00EF31C8">
        <w:rPr>
          <w:rFonts w:ascii="Arial" w:hAnsi="Arial" w:cs="Arial"/>
        </w:rPr>
        <w:t>data.</w:t>
      </w:r>
      <w:r w:rsidR="00AF6A01" w:rsidRPr="00EF31C8">
        <w:rPr>
          <w:rFonts w:ascii="Arial" w:hAnsi="Arial" w:cs="Arial"/>
        </w:rPr>
        <w:t xml:space="preserve"> </w:t>
      </w:r>
      <w:r w:rsidRPr="00EF31C8">
        <w:rPr>
          <w:rFonts w:ascii="Arial" w:hAnsi="Arial" w:cs="Arial"/>
        </w:rPr>
        <w:t>This is achieved by</w:t>
      </w:r>
      <w:r w:rsidR="008A632D">
        <w:rPr>
          <w:rFonts w:ascii="Arial" w:hAnsi="Arial" w:cs="Arial"/>
        </w:rPr>
        <w:t xml:space="preserve"> </w:t>
      </w:r>
      <w:r w:rsidRPr="00EF31C8">
        <w:rPr>
          <w:rFonts w:ascii="Arial" w:hAnsi="Arial" w:cs="Arial"/>
        </w:rPr>
        <w:t xml:space="preserve">partnering </w:t>
      </w:r>
      <w:r w:rsidR="00AF6A01" w:rsidRPr="00EF31C8">
        <w:rPr>
          <w:rFonts w:ascii="Arial" w:hAnsi="Arial" w:cs="Arial"/>
        </w:rPr>
        <w:t xml:space="preserve">with </w:t>
      </w:r>
      <w:r w:rsidR="00951874" w:rsidRPr="00EF31C8">
        <w:rPr>
          <w:rFonts w:ascii="Arial" w:hAnsi="Arial" w:cs="Arial"/>
        </w:rPr>
        <w:t xml:space="preserve">the </w:t>
      </w:r>
      <w:r w:rsidR="00AF6A01" w:rsidRPr="00EF31C8">
        <w:rPr>
          <w:rFonts w:ascii="Arial" w:hAnsi="Arial" w:cs="Arial"/>
        </w:rPr>
        <w:t>Australian</w:t>
      </w:r>
      <w:r w:rsidR="00AF6A01" w:rsidRPr="00EF31C8">
        <w:rPr>
          <w:rFonts w:ascii="Arial" w:hAnsi="Arial" w:cs="Arial"/>
          <w:color w:val="0D0D0D" w:themeColor="text1" w:themeTint="F2"/>
        </w:rPr>
        <w:t xml:space="preserve"> Cyber Security Centre (ACSC) and </w:t>
      </w:r>
      <w:r w:rsidR="00951874" w:rsidRPr="00EF31C8">
        <w:rPr>
          <w:rFonts w:ascii="Arial" w:hAnsi="Arial" w:cs="Arial"/>
          <w:color w:val="0D0D0D" w:themeColor="text1" w:themeTint="F2"/>
        </w:rPr>
        <w:t xml:space="preserve">the </w:t>
      </w:r>
      <w:r w:rsidR="00AF6A01" w:rsidRPr="008A632D">
        <w:rPr>
          <w:rFonts w:ascii="Arial" w:hAnsi="Arial" w:cs="Arial"/>
          <w:color w:val="0D0D0D" w:themeColor="text1" w:themeTint="F2"/>
          <w:shd w:val="clear" w:color="auto" w:fill="FFFFFF"/>
        </w:rPr>
        <w:t>WA Local Government Association (</w:t>
      </w:r>
      <w:r w:rsidR="00AF6A01" w:rsidRPr="00EF31C8">
        <w:rPr>
          <w:rFonts w:ascii="Arial" w:hAnsi="Arial" w:cs="Arial"/>
          <w:color w:val="0D0D0D" w:themeColor="text1" w:themeTint="F2"/>
        </w:rPr>
        <w:t>WALGA) IT development division</w:t>
      </w:r>
      <w:r w:rsidR="008A632D">
        <w:rPr>
          <w:rFonts w:ascii="Arial" w:hAnsi="Arial" w:cs="Arial"/>
          <w:color w:val="0D0D0D" w:themeColor="text1" w:themeTint="F2"/>
        </w:rPr>
        <w:t>,</w:t>
      </w:r>
      <w:r w:rsidR="00AF6A01" w:rsidRPr="00EF31C8">
        <w:rPr>
          <w:rFonts w:ascii="Arial" w:hAnsi="Arial" w:cs="Arial"/>
          <w:color w:val="0D0D0D" w:themeColor="text1" w:themeTint="F2"/>
        </w:rPr>
        <w:t xml:space="preserve"> to stay informed of </w:t>
      </w:r>
      <w:r w:rsidRPr="00EF31C8">
        <w:rPr>
          <w:rFonts w:ascii="Arial" w:hAnsi="Arial" w:cs="Arial"/>
          <w:color w:val="0D0D0D" w:themeColor="text1" w:themeTint="F2"/>
        </w:rPr>
        <w:t>current</w:t>
      </w:r>
      <w:r w:rsidR="00AF6A01" w:rsidRPr="00EF31C8">
        <w:rPr>
          <w:rFonts w:ascii="Arial" w:hAnsi="Arial" w:cs="Arial"/>
          <w:color w:val="0D0D0D" w:themeColor="text1" w:themeTint="F2"/>
        </w:rPr>
        <w:t xml:space="preserve"> best </w:t>
      </w:r>
      <w:r w:rsidR="00AF6A01" w:rsidRPr="00EF31C8">
        <w:rPr>
          <w:rFonts w:ascii="Arial" w:hAnsi="Arial" w:cs="Arial"/>
        </w:rPr>
        <w:t>practice in local government.</w:t>
      </w:r>
    </w:p>
    <w:p w14:paraId="668294D0" w14:textId="77777777" w:rsidR="006B6AF3" w:rsidRPr="00EF31C8" w:rsidRDefault="006B6AF3" w:rsidP="006B6AF3">
      <w:pPr>
        <w:rPr>
          <w:rFonts w:ascii="Arial" w:hAnsi="Arial" w:cs="Arial"/>
        </w:rPr>
      </w:pPr>
    </w:p>
    <w:p w14:paraId="3A93D132" w14:textId="77777777" w:rsidR="00B26A08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assists </w:t>
      </w:r>
      <w:r w:rsidR="00B26A08" w:rsidRPr="00EF31C8">
        <w:rPr>
          <w:rFonts w:ascii="Arial" w:hAnsi="Arial" w:cs="Arial"/>
        </w:rPr>
        <w:t>user</w:t>
      </w:r>
      <w:r w:rsidR="00E921AE" w:rsidRPr="00EF31C8">
        <w:rPr>
          <w:rFonts w:ascii="Arial" w:hAnsi="Arial" w:cs="Arial"/>
        </w:rPr>
        <w:t xml:space="preserve">s to make appropriate use of </w:t>
      </w:r>
      <w:r w:rsidRPr="00EF31C8">
        <w:rPr>
          <w:rFonts w:ascii="Arial" w:hAnsi="Arial" w:cs="Arial"/>
        </w:rPr>
        <w:t xml:space="preserve">the </w:t>
      </w:r>
      <w:r w:rsidR="00E921AE" w:rsidRPr="00EF31C8">
        <w:rPr>
          <w:rFonts w:ascii="Arial" w:hAnsi="Arial" w:cs="Arial"/>
        </w:rPr>
        <w:t>MRC’s Information Technology resources</w:t>
      </w:r>
      <w:r w:rsidRPr="00EF31C8">
        <w:rPr>
          <w:rFonts w:ascii="Arial" w:hAnsi="Arial" w:cs="Arial"/>
        </w:rPr>
        <w:t xml:space="preserve"> and</w:t>
      </w:r>
      <w:r w:rsidR="00E921AE" w:rsidRPr="00EF31C8">
        <w:rPr>
          <w:rFonts w:ascii="Arial" w:hAnsi="Arial" w:cs="Arial"/>
        </w:rPr>
        <w:t xml:space="preserve"> </w:t>
      </w:r>
      <w:r w:rsidRPr="00EF31C8">
        <w:rPr>
          <w:rFonts w:ascii="Arial" w:hAnsi="Arial" w:cs="Arial"/>
        </w:rPr>
        <w:t xml:space="preserve">keeps </w:t>
      </w:r>
      <w:r w:rsidR="00E921AE" w:rsidRPr="00EF31C8">
        <w:rPr>
          <w:rFonts w:ascii="Arial" w:hAnsi="Arial" w:cs="Arial"/>
        </w:rPr>
        <w:t>users regularly informed about the consequences of misuse</w:t>
      </w:r>
      <w:r w:rsidRPr="00EF31C8">
        <w:rPr>
          <w:rFonts w:ascii="Arial" w:hAnsi="Arial" w:cs="Arial"/>
        </w:rPr>
        <w:t>,</w:t>
      </w:r>
      <w:r w:rsidR="00E921AE" w:rsidRPr="00EF31C8">
        <w:rPr>
          <w:rFonts w:ascii="Arial" w:hAnsi="Arial" w:cs="Arial"/>
        </w:rPr>
        <w:t xml:space="preserve"> to avoid </w:t>
      </w:r>
      <w:r w:rsidRPr="00EF31C8">
        <w:rPr>
          <w:rFonts w:ascii="Arial" w:hAnsi="Arial" w:cs="Arial"/>
        </w:rPr>
        <w:t xml:space="preserve">exposure </w:t>
      </w:r>
      <w:r w:rsidR="00E921AE" w:rsidRPr="00EF31C8">
        <w:rPr>
          <w:rFonts w:ascii="Arial" w:hAnsi="Arial" w:cs="Arial"/>
        </w:rPr>
        <w:t>to vir</w:t>
      </w:r>
      <w:r w:rsidR="005140AA" w:rsidRPr="00EF31C8">
        <w:rPr>
          <w:rFonts w:ascii="Arial" w:hAnsi="Arial" w:cs="Arial"/>
        </w:rPr>
        <w:t>uses and</w:t>
      </w:r>
      <w:r w:rsidR="00E921AE" w:rsidRPr="00EF31C8">
        <w:rPr>
          <w:rFonts w:ascii="Arial" w:hAnsi="Arial" w:cs="Arial"/>
        </w:rPr>
        <w:t xml:space="preserve"> attacks that can compromise the network and its data.</w:t>
      </w:r>
    </w:p>
    <w:p w14:paraId="53CD38A4" w14:textId="77777777" w:rsidR="006B6AF3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manages </w:t>
      </w:r>
      <w:r w:rsidR="00B26A08" w:rsidRPr="00EF31C8">
        <w:rPr>
          <w:rFonts w:ascii="Arial" w:hAnsi="Arial" w:cs="Arial"/>
        </w:rPr>
        <w:t xml:space="preserve">all records in compliance with the State Records Act 2000 and Australian Standards on Records Management </w:t>
      </w:r>
      <w:r w:rsidR="00B26A08" w:rsidRPr="00C85955">
        <w:rPr>
          <w:rFonts w:ascii="Arial" w:hAnsi="Arial" w:cs="Arial"/>
        </w:rPr>
        <w:t>AS ISO 15489</w:t>
      </w:r>
      <w:r w:rsidR="006571AE" w:rsidRPr="00C85955">
        <w:rPr>
          <w:rFonts w:ascii="Arial" w:hAnsi="Arial" w:cs="Arial"/>
        </w:rPr>
        <w:t>.</w:t>
      </w:r>
    </w:p>
    <w:p w14:paraId="0302BE61" w14:textId="77777777" w:rsidR="00B26A08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provides </w:t>
      </w:r>
      <w:r w:rsidR="00B26A08" w:rsidRPr="00EF31C8">
        <w:rPr>
          <w:rFonts w:ascii="Arial" w:hAnsi="Arial" w:cs="Arial"/>
        </w:rPr>
        <w:t xml:space="preserve">employees </w:t>
      </w:r>
      <w:r w:rsidR="00E921AE" w:rsidRPr="00EF31C8">
        <w:rPr>
          <w:rFonts w:ascii="Arial" w:hAnsi="Arial" w:cs="Arial"/>
        </w:rPr>
        <w:t xml:space="preserve">with </w:t>
      </w:r>
      <w:r w:rsidR="00B26A08" w:rsidRPr="00EF31C8">
        <w:rPr>
          <w:rFonts w:ascii="Arial" w:hAnsi="Arial" w:cs="Arial"/>
        </w:rPr>
        <w:t xml:space="preserve">regular training on new systems </w:t>
      </w:r>
      <w:r w:rsidRPr="00EF31C8">
        <w:rPr>
          <w:rFonts w:ascii="Arial" w:hAnsi="Arial" w:cs="Arial"/>
        </w:rPr>
        <w:t xml:space="preserve">and </w:t>
      </w:r>
      <w:r w:rsidR="00B26A08" w:rsidRPr="00EF31C8">
        <w:rPr>
          <w:rFonts w:ascii="Arial" w:hAnsi="Arial" w:cs="Arial"/>
        </w:rPr>
        <w:t xml:space="preserve">hardware to keep users </w:t>
      </w:r>
      <w:r w:rsidRPr="00EF31C8">
        <w:rPr>
          <w:rFonts w:ascii="Arial" w:hAnsi="Arial" w:cs="Arial"/>
        </w:rPr>
        <w:t>competent in</w:t>
      </w:r>
      <w:r w:rsidR="00B26A08" w:rsidRPr="00EF31C8">
        <w:rPr>
          <w:rFonts w:ascii="Arial" w:hAnsi="Arial" w:cs="Arial"/>
        </w:rPr>
        <w:t xml:space="preserve"> current </w:t>
      </w:r>
      <w:r w:rsidRPr="00EF31C8">
        <w:rPr>
          <w:rFonts w:ascii="Arial" w:hAnsi="Arial" w:cs="Arial"/>
        </w:rPr>
        <w:t xml:space="preserve">best </w:t>
      </w:r>
      <w:r w:rsidR="00B26A08" w:rsidRPr="00EF31C8">
        <w:rPr>
          <w:rFonts w:ascii="Arial" w:hAnsi="Arial" w:cs="Arial"/>
        </w:rPr>
        <w:t>practice.</w:t>
      </w:r>
    </w:p>
    <w:p w14:paraId="1B4E37B4" w14:textId="77777777" w:rsidR="00E921AE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manages </w:t>
      </w:r>
      <w:r w:rsidR="00E921AE" w:rsidRPr="00EF31C8">
        <w:rPr>
          <w:rFonts w:ascii="Arial" w:hAnsi="Arial" w:cs="Arial"/>
        </w:rPr>
        <w:t>all Information Technology assets and maintain</w:t>
      </w:r>
      <w:r w:rsidRPr="00EF31C8">
        <w:rPr>
          <w:rFonts w:ascii="Arial" w:hAnsi="Arial" w:cs="Arial"/>
        </w:rPr>
        <w:t>s</w:t>
      </w:r>
      <w:r w:rsidR="00E921AE" w:rsidRPr="00EF31C8">
        <w:rPr>
          <w:rFonts w:ascii="Arial" w:hAnsi="Arial" w:cs="Arial"/>
        </w:rPr>
        <w:t xml:space="preserve"> its warranty</w:t>
      </w:r>
      <w:r w:rsidR="00AF6A01" w:rsidRPr="00EF31C8">
        <w:rPr>
          <w:rFonts w:ascii="Arial" w:hAnsi="Arial" w:cs="Arial"/>
        </w:rPr>
        <w:t xml:space="preserve"> and licensing</w:t>
      </w:r>
      <w:r w:rsidR="00E921AE" w:rsidRPr="00EF31C8">
        <w:rPr>
          <w:rFonts w:ascii="Arial" w:hAnsi="Arial" w:cs="Arial"/>
        </w:rPr>
        <w:t xml:space="preserve"> to ensure all hardware</w:t>
      </w:r>
      <w:r w:rsidR="00AF6A01" w:rsidRPr="00EF31C8">
        <w:rPr>
          <w:rFonts w:ascii="Arial" w:hAnsi="Arial" w:cs="Arial"/>
        </w:rPr>
        <w:t xml:space="preserve"> and systems are</w:t>
      </w:r>
      <w:r w:rsidR="0052760C" w:rsidRPr="00EF31C8">
        <w:rPr>
          <w:rFonts w:ascii="Arial" w:hAnsi="Arial" w:cs="Arial"/>
        </w:rPr>
        <w:t xml:space="preserve"> compliant.</w:t>
      </w:r>
    </w:p>
    <w:p w14:paraId="22BBAB2B" w14:textId="77777777" w:rsidR="00A328B5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completes </w:t>
      </w:r>
      <w:r w:rsidR="0052760C" w:rsidRPr="00EF31C8">
        <w:rPr>
          <w:rFonts w:ascii="Arial" w:hAnsi="Arial" w:cs="Arial"/>
        </w:rPr>
        <w:t xml:space="preserve">quarterly access audits across all </w:t>
      </w:r>
      <w:r w:rsidRPr="00EF31C8">
        <w:rPr>
          <w:rFonts w:ascii="Arial" w:hAnsi="Arial" w:cs="Arial"/>
        </w:rPr>
        <w:t xml:space="preserve">its </w:t>
      </w:r>
      <w:r w:rsidR="0052760C" w:rsidRPr="00EF31C8">
        <w:rPr>
          <w:rFonts w:ascii="Arial" w:hAnsi="Arial" w:cs="Arial"/>
        </w:rPr>
        <w:t xml:space="preserve">systems to ensure </w:t>
      </w:r>
      <w:r w:rsidRPr="00EF31C8">
        <w:rPr>
          <w:rFonts w:ascii="Arial" w:hAnsi="Arial" w:cs="Arial"/>
        </w:rPr>
        <w:t xml:space="preserve">that </w:t>
      </w:r>
      <w:r w:rsidR="0052760C" w:rsidRPr="00EF31C8">
        <w:rPr>
          <w:rFonts w:ascii="Arial" w:hAnsi="Arial" w:cs="Arial"/>
        </w:rPr>
        <w:t>users have the correct permissions</w:t>
      </w:r>
      <w:r w:rsidRPr="00EF31C8">
        <w:rPr>
          <w:rFonts w:ascii="Arial" w:hAnsi="Arial" w:cs="Arial"/>
        </w:rPr>
        <w:t xml:space="preserve"> for their roles</w:t>
      </w:r>
      <w:r w:rsidR="0052760C" w:rsidRPr="00EF31C8">
        <w:rPr>
          <w:rFonts w:ascii="Arial" w:hAnsi="Arial" w:cs="Arial"/>
        </w:rPr>
        <w:t>.</w:t>
      </w:r>
    </w:p>
    <w:p w14:paraId="14A252A3" w14:textId="77777777" w:rsidR="004231D4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>The MRC maintains an Information Technology</w:t>
      </w:r>
      <w:r w:rsidR="004231D4" w:rsidRPr="00EF31C8">
        <w:rPr>
          <w:rFonts w:ascii="Arial" w:hAnsi="Arial" w:cs="Arial"/>
        </w:rPr>
        <w:t xml:space="preserve"> </w:t>
      </w:r>
      <w:r w:rsidR="00062906">
        <w:rPr>
          <w:rFonts w:ascii="Arial" w:hAnsi="Arial" w:cs="Arial"/>
        </w:rPr>
        <w:t>St</w:t>
      </w:r>
      <w:r w:rsidR="004231D4" w:rsidRPr="00EF31C8">
        <w:rPr>
          <w:rFonts w:ascii="Arial" w:hAnsi="Arial" w:cs="Arial"/>
        </w:rPr>
        <w:t xml:space="preserve">rategic </w:t>
      </w:r>
      <w:r w:rsidR="00062906">
        <w:rPr>
          <w:rFonts w:ascii="Arial" w:hAnsi="Arial" w:cs="Arial"/>
        </w:rPr>
        <w:t>Pl</w:t>
      </w:r>
      <w:r w:rsidR="004231D4" w:rsidRPr="00EF31C8">
        <w:rPr>
          <w:rFonts w:ascii="Arial" w:hAnsi="Arial" w:cs="Arial"/>
        </w:rPr>
        <w:t>an to project future upgrades</w:t>
      </w:r>
      <w:r w:rsidRPr="00EF31C8">
        <w:rPr>
          <w:rFonts w:ascii="Arial" w:hAnsi="Arial" w:cs="Arial"/>
        </w:rPr>
        <w:t xml:space="preserve"> to,</w:t>
      </w:r>
      <w:r w:rsidR="004231D4" w:rsidRPr="00EF31C8">
        <w:rPr>
          <w:rFonts w:ascii="Arial" w:hAnsi="Arial" w:cs="Arial"/>
        </w:rPr>
        <w:t xml:space="preserve"> or replacements </w:t>
      </w:r>
      <w:r w:rsidRPr="00EF31C8">
        <w:rPr>
          <w:rFonts w:ascii="Arial" w:hAnsi="Arial" w:cs="Arial"/>
        </w:rPr>
        <w:t xml:space="preserve">of </w:t>
      </w:r>
      <w:r w:rsidR="006571AE" w:rsidRPr="00EF31C8">
        <w:rPr>
          <w:rFonts w:ascii="Arial" w:hAnsi="Arial" w:cs="Arial"/>
        </w:rPr>
        <w:t>software, systems</w:t>
      </w:r>
      <w:r w:rsidRPr="00EF31C8">
        <w:rPr>
          <w:rFonts w:ascii="Arial" w:hAnsi="Arial" w:cs="Arial"/>
        </w:rPr>
        <w:t xml:space="preserve"> and</w:t>
      </w:r>
      <w:r w:rsidR="006571AE" w:rsidRPr="00EF31C8">
        <w:rPr>
          <w:rFonts w:ascii="Arial" w:hAnsi="Arial" w:cs="Arial"/>
        </w:rPr>
        <w:t xml:space="preserve"> hardware</w:t>
      </w:r>
      <w:r w:rsidRPr="00EF31C8">
        <w:rPr>
          <w:rFonts w:ascii="Arial" w:hAnsi="Arial" w:cs="Arial"/>
        </w:rPr>
        <w:t>,</w:t>
      </w:r>
      <w:r w:rsidR="006571AE" w:rsidRPr="00EF31C8">
        <w:rPr>
          <w:rFonts w:ascii="Arial" w:hAnsi="Arial" w:cs="Arial"/>
        </w:rPr>
        <w:t xml:space="preserve"> </w:t>
      </w:r>
      <w:r w:rsidR="004358BF" w:rsidRPr="00EF31C8">
        <w:rPr>
          <w:rFonts w:ascii="Arial" w:hAnsi="Arial" w:cs="Arial"/>
        </w:rPr>
        <w:t>ens</w:t>
      </w:r>
      <w:r w:rsidR="006571AE" w:rsidRPr="00EF31C8">
        <w:rPr>
          <w:rFonts w:ascii="Arial" w:hAnsi="Arial" w:cs="Arial"/>
        </w:rPr>
        <w:t xml:space="preserve">uring </w:t>
      </w:r>
      <w:r w:rsidRPr="00EF31C8">
        <w:rPr>
          <w:rFonts w:ascii="Arial" w:hAnsi="Arial" w:cs="Arial"/>
        </w:rPr>
        <w:t xml:space="preserve">that the </w:t>
      </w:r>
      <w:r w:rsidR="006571AE" w:rsidRPr="00EF31C8">
        <w:rPr>
          <w:rFonts w:ascii="Arial" w:hAnsi="Arial" w:cs="Arial"/>
        </w:rPr>
        <w:t>MRC</w:t>
      </w:r>
      <w:r w:rsidRPr="00EF31C8">
        <w:rPr>
          <w:rFonts w:ascii="Arial" w:hAnsi="Arial" w:cs="Arial"/>
        </w:rPr>
        <w:t>’s systems continue to meet the needs of the organisation</w:t>
      </w:r>
      <w:r w:rsidR="004231D4" w:rsidRPr="00EF31C8">
        <w:rPr>
          <w:rFonts w:ascii="Arial" w:hAnsi="Arial" w:cs="Arial"/>
        </w:rPr>
        <w:t>.</w:t>
      </w:r>
    </w:p>
    <w:p w14:paraId="3248EBAA" w14:textId="77777777" w:rsidR="006B6AF3" w:rsidRDefault="006B6AF3" w:rsidP="006B6AF3">
      <w:pPr>
        <w:rPr>
          <w:rFonts w:ascii="Arial" w:hAnsi="Arial" w:cs="Arial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230"/>
      </w:tblGrid>
      <w:tr w:rsidR="006B6AF3" w14:paraId="19B69CA8" w14:textId="77777777" w:rsidTr="006B6AF3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B84B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Legislation</w:t>
            </w:r>
          </w:p>
        </w:tc>
        <w:tc>
          <w:tcPr>
            <w:tcW w:w="6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DF6D" w14:textId="77777777" w:rsidR="006B6AF3" w:rsidRPr="00E3403E" w:rsidRDefault="00AC555A">
            <w:pPr>
              <w:rPr>
                <w:rFonts w:ascii="Arial" w:hAnsi="Arial" w:cs="Arial"/>
              </w:rPr>
            </w:pPr>
            <w:r w:rsidRPr="00E3403E">
              <w:rPr>
                <w:rFonts w:ascii="Arial" w:hAnsi="Arial" w:cs="Arial"/>
              </w:rPr>
              <w:t>Local Government Act 1995</w:t>
            </w:r>
          </w:p>
          <w:p w14:paraId="2FB72BB2" w14:textId="77777777" w:rsidR="00AC555A" w:rsidRPr="00E3403E" w:rsidRDefault="00AC555A">
            <w:pPr>
              <w:rPr>
                <w:rFonts w:ascii="Arial" w:hAnsi="Arial" w:cs="Arial"/>
              </w:rPr>
            </w:pPr>
            <w:r w:rsidRPr="00E3403E">
              <w:rPr>
                <w:rFonts w:ascii="Arial" w:hAnsi="Arial" w:cs="Arial"/>
              </w:rPr>
              <w:t>Local Government (Financial Management) Regula</w:t>
            </w:r>
            <w:r w:rsidR="005E4A51">
              <w:rPr>
                <w:rFonts w:ascii="Arial" w:hAnsi="Arial" w:cs="Arial"/>
              </w:rPr>
              <w:t>ti</w:t>
            </w:r>
            <w:r w:rsidRPr="00E3403E">
              <w:rPr>
                <w:rFonts w:ascii="Arial" w:hAnsi="Arial" w:cs="Arial"/>
              </w:rPr>
              <w:t>ons 1996</w:t>
            </w:r>
          </w:p>
          <w:p w14:paraId="21141000" w14:textId="77777777" w:rsidR="00AC555A" w:rsidRPr="00B26A08" w:rsidRDefault="00AC555A">
            <w:pPr>
              <w:rPr>
                <w:rFonts w:ascii="Arial" w:hAnsi="Arial" w:cs="Arial"/>
                <w:color w:val="0070C0"/>
              </w:rPr>
            </w:pPr>
            <w:r w:rsidRPr="00E3403E">
              <w:rPr>
                <w:rFonts w:ascii="Arial" w:hAnsi="Arial" w:cs="Arial"/>
              </w:rPr>
              <w:t>State Records Act 2000</w:t>
            </w:r>
          </w:p>
        </w:tc>
      </w:tr>
      <w:tr w:rsidR="006B6AF3" w14:paraId="572C611D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858B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Reference/s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D4EC" w14:textId="77777777" w:rsidR="006B6AF3" w:rsidRPr="00B26A08" w:rsidRDefault="006B6AF3">
            <w:pPr>
              <w:rPr>
                <w:rFonts w:ascii="Arial" w:hAnsi="Arial" w:cs="Arial"/>
                <w:color w:val="0070C0"/>
              </w:rPr>
            </w:pPr>
          </w:p>
        </w:tc>
      </w:tr>
      <w:tr w:rsidR="006B6AF3" w14:paraId="0B173310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6748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Attachment/s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1584" w14:textId="77777777" w:rsidR="006B6AF3" w:rsidRPr="00B26A08" w:rsidRDefault="006B6AF3">
            <w:pPr>
              <w:rPr>
                <w:rFonts w:ascii="Arial" w:hAnsi="Arial" w:cs="Arial"/>
                <w:color w:val="0070C0"/>
              </w:rPr>
            </w:pPr>
            <w:r w:rsidRPr="00B97484">
              <w:rPr>
                <w:rFonts w:ascii="Arial" w:hAnsi="Arial" w:cs="Arial"/>
                <w:color w:val="0D0D0D" w:themeColor="text1" w:themeTint="F2"/>
              </w:rPr>
              <w:t>Nil</w:t>
            </w:r>
          </w:p>
        </w:tc>
      </w:tr>
      <w:tr w:rsidR="006B6AF3" w14:paraId="168756FD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9294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Responsible Officer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003A" w14:textId="77777777" w:rsidR="006B6AF3" w:rsidRPr="00B26A08" w:rsidRDefault="004231D4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Chief Executive Officer</w:t>
            </w:r>
          </w:p>
        </w:tc>
      </w:tr>
      <w:tr w:rsidR="006B6AF3" w14:paraId="27CEDDA3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D7F0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Council Meeting Date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FC96" w14:textId="42F38A29" w:rsidR="006B6AF3" w:rsidRPr="00B26A08" w:rsidRDefault="000F7E66" w:rsidP="00495772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24 April 2025</w:t>
            </w:r>
          </w:p>
        </w:tc>
      </w:tr>
      <w:tr w:rsidR="006B6AF3" w14:paraId="27CDBDF6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7335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History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8C8C" w14:textId="24D946B1" w:rsidR="006B6AF3" w:rsidRPr="00B26A08" w:rsidRDefault="00014D96" w:rsidP="008A632D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07/09/2020, 12/08/2021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, 29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09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2022, 21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09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2023</w:t>
            </w:r>
            <w:r w:rsidR="00807C7E">
              <w:rPr>
                <w:rFonts w:ascii="Arial" w:hAnsi="Arial" w:cs="Arial"/>
                <w:color w:val="0D0D0D" w:themeColor="text1" w:themeTint="F2"/>
              </w:rPr>
              <w:t xml:space="preserve">, </w:t>
            </w:r>
            <w:r w:rsidR="00234D19">
              <w:rPr>
                <w:rFonts w:ascii="Arial" w:hAnsi="Arial" w:cs="Arial"/>
                <w:color w:val="0D0D0D" w:themeColor="text1" w:themeTint="F2"/>
              </w:rPr>
              <w:t xml:space="preserve">14/5/2024, </w:t>
            </w:r>
            <w:r w:rsidR="00807C7E">
              <w:rPr>
                <w:rFonts w:ascii="Arial" w:hAnsi="Arial" w:cs="Arial"/>
                <w:color w:val="0D0D0D" w:themeColor="text1" w:themeTint="F2"/>
              </w:rPr>
              <w:t>8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807C7E">
              <w:rPr>
                <w:rFonts w:ascii="Arial" w:hAnsi="Arial" w:cs="Arial"/>
                <w:color w:val="0D0D0D" w:themeColor="text1" w:themeTint="F2"/>
              </w:rPr>
              <w:t>4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807C7E">
              <w:rPr>
                <w:rFonts w:ascii="Arial" w:hAnsi="Arial" w:cs="Arial"/>
                <w:color w:val="0D0D0D" w:themeColor="text1" w:themeTint="F2"/>
              </w:rPr>
              <w:t>2025</w:t>
            </w:r>
          </w:p>
        </w:tc>
      </w:tr>
      <w:tr w:rsidR="006B6AF3" w14:paraId="1E89FAFD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5DD0" w14:textId="77777777" w:rsidR="006B6AF3" w:rsidRPr="00717E2C" w:rsidRDefault="006B6AF3">
            <w:pPr>
              <w:rPr>
                <w:rFonts w:ascii="Arial" w:hAnsi="Arial" w:cs="Arial"/>
              </w:rPr>
            </w:pPr>
            <w:r w:rsidRPr="00717E2C">
              <w:rPr>
                <w:rFonts w:ascii="Arial" w:hAnsi="Arial" w:cs="Arial"/>
                <w:b/>
                <w:bCs/>
              </w:rPr>
              <w:t>Next Review Date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A711" w14:textId="14B796AC" w:rsidR="006B6AF3" w:rsidRPr="00717E2C" w:rsidRDefault="00F847AF" w:rsidP="00E37C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14D96" w:rsidRPr="00717E2C">
              <w:rPr>
                <w:rFonts w:ascii="Arial" w:hAnsi="Arial" w:cs="Arial"/>
              </w:rPr>
              <w:t>1/0</w:t>
            </w:r>
            <w:r w:rsidR="00E37C89">
              <w:rPr>
                <w:rFonts w:ascii="Arial" w:hAnsi="Arial" w:cs="Arial"/>
              </w:rPr>
              <w:t>5</w:t>
            </w:r>
            <w:r w:rsidR="00014D96" w:rsidRPr="00717E2C">
              <w:rPr>
                <w:rFonts w:ascii="Arial" w:hAnsi="Arial" w:cs="Arial"/>
              </w:rPr>
              <w:t>/</w:t>
            </w:r>
            <w:r w:rsidR="000F7E66" w:rsidRPr="00717E2C">
              <w:rPr>
                <w:rFonts w:ascii="Arial" w:hAnsi="Arial" w:cs="Arial"/>
              </w:rPr>
              <w:t>202</w:t>
            </w:r>
            <w:r w:rsidR="000F7E66">
              <w:rPr>
                <w:rFonts w:ascii="Arial" w:hAnsi="Arial" w:cs="Arial"/>
              </w:rPr>
              <w:t>6</w:t>
            </w:r>
          </w:p>
        </w:tc>
      </w:tr>
      <w:tr w:rsidR="006B6AF3" w14:paraId="38D29511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7E26" w14:textId="77777777" w:rsidR="006B6AF3" w:rsidRPr="00717E2C" w:rsidRDefault="006B6AF3">
            <w:pPr>
              <w:rPr>
                <w:rFonts w:ascii="Arial" w:hAnsi="Arial" w:cs="Arial"/>
                <w:b/>
                <w:bCs/>
              </w:rPr>
            </w:pPr>
            <w:r w:rsidRPr="00717E2C">
              <w:rPr>
                <w:rFonts w:ascii="Arial" w:hAnsi="Arial" w:cs="Arial"/>
                <w:b/>
                <w:bCs/>
              </w:rPr>
              <w:t>Revision History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4128" w14:textId="03995931" w:rsidR="006B6AF3" w:rsidRPr="00717E2C" w:rsidRDefault="00014D96" w:rsidP="00AC555A">
            <w:pPr>
              <w:rPr>
                <w:rFonts w:ascii="Arial" w:hAnsi="Arial" w:cs="Arial"/>
              </w:rPr>
            </w:pPr>
            <w:r w:rsidRPr="00717E2C">
              <w:rPr>
                <w:rFonts w:ascii="Arial" w:hAnsi="Arial" w:cs="Arial"/>
              </w:rPr>
              <w:t xml:space="preserve">12/08/2021 </w:t>
            </w:r>
            <w:r w:rsidR="002E43CD" w:rsidRPr="00717E2C">
              <w:rPr>
                <w:rFonts w:ascii="Arial" w:hAnsi="Arial" w:cs="Arial"/>
              </w:rPr>
              <w:t>no change</w:t>
            </w:r>
            <w:r w:rsidR="0031717C">
              <w:rPr>
                <w:rFonts w:ascii="Arial" w:hAnsi="Arial" w:cs="Arial"/>
              </w:rPr>
              <w:t xml:space="preserve">, </w:t>
            </w:r>
            <w:r w:rsidR="0031717C" w:rsidRPr="00AC555A">
              <w:rPr>
                <w:rFonts w:ascii="Arial" w:hAnsi="Arial" w:cs="Arial"/>
              </w:rPr>
              <w:t xml:space="preserve">19/08/2022 </w:t>
            </w:r>
            <w:r w:rsidR="00AC555A">
              <w:rPr>
                <w:rFonts w:ascii="Arial" w:hAnsi="Arial" w:cs="Arial"/>
              </w:rPr>
              <w:t>no change</w:t>
            </w:r>
            <w:r w:rsidR="00E37C89">
              <w:rPr>
                <w:rFonts w:ascii="Arial" w:hAnsi="Arial" w:cs="Arial"/>
              </w:rPr>
              <w:t>, 21/09/2023 no change</w:t>
            </w:r>
            <w:r w:rsidR="000B6FF7">
              <w:rPr>
                <w:rFonts w:ascii="Arial" w:hAnsi="Arial" w:cs="Arial"/>
              </w:rPr>
              <w:t xml:space="preserve">, </w:t>
            </w:r>
            <w:r w:rsidR="00234D19">
              <w:rPr>
                <w:rFonts w:ascii="Arial" w:hAnsi="Arial" w:cs="Arial"/>
              </w:rPr>
              <w:t>14/5/2024</w:t>
            </w:r>
            <w:r w:rsidR="000B6FF7">
              <w:rPr>
                <w:rFonts w:ascii="Arial" w:hAnsi="Arial" w:cs="Arial"/>
              </w:rPr>
              <w:t xml:space="preserve"> no change, 8/4/2025 no change </w:t>
            </w:r>
          </w:p>
        </w:tc>
      </w:tr>
    </w:tbl>
    <w:p w14:paraId="01AD787C" w14:textId="77777777" w:rsidR="00E40DB7" w:rsidRDefault="00E40DB7"/>
    <w:sectPr w:rsidR="00E40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7E42" w14:textId="77777777" w:rsidR="007766ED" w:rsidRDefault="007766ED" w:rsidP="00D0597B">
      <w:r>
        <w:separator/>
      </w:r>
    </w:p>
  </w:endnote>
  <w:endnote w:type="continuationSeparator" w:id="0">
    <w:p w14:paraId="1F86F067" w14:textId="77777777" w:rsidR="007766ED" w:rsidRDefault="007766ED" w:rsidP="00D0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CCC7" w14:textId="77777777" w:rsidR="007766ED" w:rsidRDefault="007766ED" w:rsidP="00D0597B">
      <w:r>
        <w:separator/>
      </w:r>
    </w:p>
  </w:footnote>
  <w:footnote w:type="continuationSeparator" w:id="0">
    <w:p w14:paraId="037D35C7" w14:textId="77777777" w:rsidR="007766ED" w:rsidRDefault="007766ED" w:rsidP="00D0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C920CB9"/>
    <w:multiLevelType w:val="hybridMultilevel"/>
    <w:tmpl w:val="806EA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28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843" w:hanging="360"/>
        </w:pPr>
        <w:rPr>
          <w:rFonts w:ascii="Symbol" w:hAnsi="Symbol" w:hint="default"/>
        </w:rPr>
      </w:lvl>
    </w:lvlOverride>
  </w:num>
  <w:num w:numId="2" w16cid:durableId="155380653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3" w16cid:durableId="186767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UzNLW0NDY1MTZW0lEKTi0uzszPAykwrAUAp+d1uywAAAA="/>
  </w:docVars>
  <w:rsids>
    <w:rsidRoot w:val="006B6AF3"/>
    <w:rsid w:val="000063FA"/>
    <w:rsid w:val="00014D96"/>
    <w:rsid w:val="0004463D"/>
    <w:rsid w:val="00062906"/>
    <w:rsid w:val="0006507A"/>
    <w:rsid w:val="000736F7"/>
    <w:rsid w:val="000B6FF7"/>
    <w:rsid w:val="000F7E66"/>
    <w:rsid w:val="00147898"/>
    <w:rsid w:val="001643BF"/>
    <w:rsid w:val="00166351"/>
    <w:rsid w:val="00210738"/>
    <w:rsid w:val="00234D19"/>
    <w:rsid w:val="002A7295"/>
    <w:rsid w:val="002C7222"/>
    <w:rsid w:val="002D5CBF"/>
    <w:rsid w:val="002E4246"/>
    <w:rsid w:val="002E43CD"/>
    <w:rsid w:val="003061F7"/>
    <w:rsid w:val="00310EE6"/>
    <w:rsid w:val="00315A4A"/>
    <w:rsid w:val="0031717C"/>
    <w:rsid w:val="003F69E0"/>
    <w:rsid w:val="004231D4"/>
    <w:rsid w:val="004358BF"/>
    <w:rsid w:val="00481197"/>
    <w:rsid w:val="00495772"/>
    <w:rsid w:val="004F7630"/>
    <w:rsid w:val="005140AA"/>
    <w:rsid w:val="0052760C"/>
    <w:rsid w:val="00533333"/>
    <w:rsid w:val="005B031B"/>
    <w:rsid w:val="005E4A51"/>
    <w:rsid w:val="006347E0"/>
    <w:rsid w:val="006571AE"/>
    <w:rsid w:val="006B6AF3"/>
    <w:rsid w:val="006F0ED8"/>
    <w:rsid w:val="00711DBC"/>
    <w:rsid w:val="00717E2C"/>
    <w:rsid w:val="007346BD"/>
    <w:rsid w:val="00752C68"/>
    <w:rsid w:val="007766ED"/>
    <w:rsid w:val="00807C7E"/>
    <w:rsid w:val="008220B7"/>
    <w:rsid w:val="008425FC"/>
    <w:rsid w:val="008A632D"/>
    <w:rsid w:val="008D3AFD"/>
    <w:rsid w:val="009252C9"/>
    <w:rsid w:val="00951874"/>
    <w:rsid w:val="00977848"/>
    <w:rsid w:val="009E70B7"/>
    <w:rsid w:val="009F0D2D"/>
    <w:rsid w:val="00A24EB4"/>
    <w:rsid w:val="00A328B5"/>
    <w:rsid w:val="00AC555A"/>
    <w:rsid w:val="00AD572A"/>
    <w:rsid w:val="00AF6A01"/>
    <w:rsid w:val="00AF6D41"/>
    <w:rsid w:val="00B03EA4"/>
    <w:rsid w:val="00B26A08"/>
    <w:rsid w:val="00B97484"/>
    <w:rsid w:val="00BA5E2D"/>
    <w:rsid w:val="00BF34B2"/>
    <w:rsid w:val="00C07ED1"/>
    <w:rsid w:val="00C71D3F"/>
    <w:rsid w:val="00C85955"/>
    <w:rsid w:val="00D0597B"/>
    <w:rsid w:val="00D60227"/>
    <w:rsid w:val="00E107E1"/>
    <w:rsid w:val="00E11081"/>
    <w:rsid w:val="00E3403E"/>
    <w:rsid w:val="00E37C89"/>
    <w:rsid w:val="00E40DB7"/>
    <w:rsid w:val="00E921AE"/>
    <w:rsid w:val="00EF31C8"/>
    <w:rsid w:val="00EF78A6"/>
    <w:rsid w:val="00F32B3D"/>
    <w:rsid w:val="00F61560"/>
    <w:rsid w:val="00F829E4"/>
    <w:rsid w:val="00F8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89E0D"/>
  <w15:chartTrackingRefBased/>
  <w15:docId w15:val="{2ECBD733-CE50-4921-BE73-873948E8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3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5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5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97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F7E6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Deborah Toward</cp:lastModifiedBy>
  <cp:revision>6</cp:revision>
  <cp:lastPrinted>2022-08-31T01:51:00Z</cp:lastPrinted>
  <dcterms:created xsi:type="dcterms:W3CDTF">2025-05-14T04:31:00Z</dcterms:created>
  <dcterms:modified xsi:type="dcterms:W3CDTF">2025-05-14T04:35:00Z</dcterms:modified>
</cp:coreProperties>
</file>